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1"/>
        </w:numPr>
        <w:ind w:firstLineChars="0"/>
        <w:rPr>
          <w:rFonts w:hint="eastAsia" w:ascii="华文宋体" w:hAnsi="华文宋体" w:eastAsia="华文宋体" w:cs="华文宋体"/>
          <w:sz w:val="20"/>
          <w:szCs w:val="21"/>
        </w:rPr>
      </w:pPr>
      <w:r>
        <w:rPr>
          <w:rFonts w:hint="eastAsia" w:ascii="华文宋体" w:hAnsi="华文宋体" w:eastAsia="华文宋体" w:cs="华文宋体"/>
          <w:sz w:val="20"/>
          <w:szCs w:val="21"/>
        </w:rPr>
        <w:t>排查LSP劫持</w:t>
      </w:r>
    </w:p>
    <w:p>
      <w:pPr>
        <w:pStyle w:val="8"/>
        <w:ind w:left="360" w:firstLine="0" w:firstLineChars="0"/>
        <w:rPr>
          <w:rFonts w:hint="eastAsia" w:ascii="华文宋体" w:hAnsi="华文宋体" w:eastAsia="华文宋体" w:cs="华文宋体"/>
          <w:sz w:val="20"/>
          <w:szCs w:val="21"/>
          <w:lang w:val="en-US" w:eastAsia="zh-CN"/>
        </w:rPr>
      </w:pPr>
      <w:r>
        <w:rPr>
          <w:rFonts w:hint="eastAsia" w:ascii="华文宋体" w:hAnsi="华文宋体" w:eastAsia="华文宋体" w:cs="华文宋体"/>
          <w:sz w:val="20"/>
          <w:szCs w:val="21"/>
        </w:rPr>
        <w:t>操作方法：</w:t>
      </w:r>
      <w:r>
        <w:rPr>
          <w:rFonts w:hint="eastAsia" w:ascii="华文宋体" w:hAnsi="华文宋体" w:eastAsia="华文宋体" w:cs="华文宋体"/>
          <w:sz w:val="20"/>
          <w:szCs w:val="21"/>
          <w:lang w:val="en-US" w:eastAsia="zh-CN"/>
        </w:rPr>
        <w:t xml:space="preserve"> </w:t>
      </w:r>
    </w:p>
    <w:p>
      <w:pPr>
        <w:pStyle w:val="8"/>
        <w:ind w:left="360" w:firstLine="0" w:firstLineChars="0"/>
        <w:rPr>
          <w:rFonts w:hint="eastAsia" w:ascii="华文宋体" w:hAnsi="华文宋体" w:eastAsia="华文宋体" w:cs="华文宋体"/>
          <w:sz w:val="20"/>
          <w:szCs w:val="21"/>
          <w:lang w:val="en-US" w:eastAsia="zh-CN"/>
        </w:rPr>
      </w:pPr>
    </w:p>
    <w:p>
      <w:pPr>
        <w:pStyle w:val="8"/>
        <w:ind w:left="360" w:firstLine="0" w:firstLineChars="0"/>
        <w:rPr>
          <w:rFonts w:hint="eastAsia" w:ascii="华文宋体" w:hAnsi="华文宋体" w:eastAsia="华文宋体" w:cs="华文宋体"/>
          <w:sz w:val="20"/>
          <w:szCs w:val="21"/>
          <w:highlight w:val="red"/>
          <w:lang w:val="en-US" w:eastAsia="zh-CN"/>
        </w:rPr>
      </w:pPr>
      <w:r>
        <w:rPr>
          <w:rFonts w:hint="eastAsia" w:ascii="华文宋体" w:hAnsi="华文宋体" w:eastAsia="华文宋体" w:cs="华文宋体"/>
          <w:sz w:val="20"/>
          <w:szCs w:val="21"/>
          <w:highlight w:val="red"/>
          <w:lang w:val="en-US" w:eastAsia="zh-CN"/>
        </w:rPr>
        <w:t>第一种方法: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="华文宋体" w:hAnsi="华文宋体" w:eastAsia="华文宋体" w:cs="华文宋体"/>
          <w:sz w:val="20"/>
          <w:szCs w:val="21"/>
          <w:lang w:val="en-US" w:eastAsia="zh-CN"/>
        </w:rPr>
      </w:pPr>
      <w:r>
        <w:rPr>
          <w:rFonts w:hint="eastAsia" w:ascii="华文宋体" w:hAnsi="华文宋体" w:eastAsia="华文宋体" w:cs="华文宋体"/>
          <w:sz w:val="20"/>
          <w:szCs w:val="21"/>
          <w:lang w:val="en-US" w:eastAsia="zh-CN"/>
        </w:rPr>
        <w:t>在开始菜单处，打开“运行”工具，或者按Win+R，在“运行”输入字母“</w:t>
      </w:r>
      <w:r>
        <w:rPr>
          <w:rFonts w:hint="eastAsia" w:ascii="华文宋体" w:hAnsi="华文宋体" w:eastAsia="华文宋体" w:cs="华文宋体"/>
          <w:color w:val="333333"/>
          <w:sz w:val="20"/>
          <w:szCs w:val="21"/>
          <w:shd w:val="clear" w:color="auto" w:fill="FFFFFF"/>
        </w:rPr>
        <w:t>CMD</w:t>
      </w:r>
      <w:r>
        <w:rPr>
          <w:rFonts w:hint="eastAsia" w:ascii="华文宋体" w:hAnsi="华文宋体" w:eastAsia="华文宋体" w:cs="华文宋体"/>
          <w:sz w:val="20"/>
          <w:szCs w:val="21"/>
          <w:lang w:val="en-US" w:eastAsia="zh-CN"/>
        </w:rPr>
        <w:t>”，按回车键。</w:t>
      </w:r>
      <w:r>
        <w:rPr>
          <w:rFonts w:hint="eastAsia" w:ascii="华文宋体" w:hAnsi="华文宋体" w:eastAsia="华文宋体" w:cs="华文宋体"/>
          <w:color w:val="333333"/>
          <w:sz w:val="20"/>
          <w:szCs w:val="21"/>
          <w:shd w:val="clear" w:color="auto" w:fill="FFFFFF"/>
        </w:rPr>
        <w:t>用管理员权限打开“命令提示符”窗口。</w:t>
      </w:r>
    </w:p>
    <w:p>
      <w:pPr>
        <w:pStyle w:val="8"/>
        <w:ind w:left="360" w:firstLine="0" w:firstLineChars="0"/>
        <w:rPr>
          <w:rFonts w:hint="eastAsia" w:ascii="华文宋体" w:hAnsi="华文宋体" w:eastAsia="华文宋体" w:cs="华文宋体"/>
          <w:sz w:val="20"/>
          <w:szCs w:val="21"/>
          <w:highlight w:val="red"/>
          <w:lang w:val="en-US" w:eastAsia="zh-CN"/>
        </w:rPr>
      </w:pPr>
    </w:p>
    <w:p>
      <w:pPr>
        <w:pStyle w:val="8"/>
        <w:numPr>
          <w:ilvl w:val="0"/>
          <w:numId w:val="2"/>
        </w:numPr>
        <w:ind w:firstLineChars="0"/>
        <w:rPr>
          <w:rFonts w:hint="eastAsia" w:ascii="华文宋体" w:hAnsi="华文宋体" w:eastAsia="华文宋体" w:cs="华文宋体"/>
          <w:sz w:val="20"/>
          <w:szCs w:val="21"/>
        </w:rPr>
      </w:pPr>
      <w:r>
        <w:rPr>
          <w:rFonts w:hint="eastAsia" w:ascii="华文宋体" w:hAnsi="华文宋体" w:eastAsia="华文宋体" w:cs="华文宋体"/>
          <w:color w:val="333333"/>
          <w:sz w:val="20"/>
          <w:szCs w:val="21"/>
          <w:shd w:val="clear" w:color="auto" w:fill="FFFFFF"/>
        </w:rPr>
        <w:t>以管理员身份打开“命令提示符”窗口后，输入“netsh winsock reset”这段代码，回车执行</w:t>
      </w:r>
    </w:p>
    <w:p>
      <w:pPr>
        <w:pStyle w:val="8"/>
        <w:numPr>
          <w:numId w:val="0"/>
        </w:numPr>
        <w:ind w:left="360" w:leftChars="0"/>
        <w:rPr>
          <w:rFonts w:hint="eastAsia" w:ascii="华文宋体" w:hAnsi="华文宋体" w:eastAsia="华文宋体" w:cs="华文宋体"/>
          <w:sz w:val="20"/>
          <w:szCs w:val="21"/>
        </w:rPr>
      </w:pPr>
    </w:p>
    <w:p>
      <w:pPr>
        <w:pStyle w:val="8"/>
        <w:numPr>
          <w:numId w:val="0"/>
        </w:numPr>
        <w:ind w:left="360" w:leftChars="0"/>
        <w:rPr>
          <w:rFonts w:hint="eastAsia" w:ascii="华文宋体" w:hAnsi="华文宋体" w:eastAsia="华文宋体" w:cs="华文宋体"/>
          <w:sz w:val="20"/>
          <w:szCs w:val="21"/>
        </w:rPr>
      </w:pPr>
    </w:p>
    <w:p>
      <w:pPr>
        <w:pStyle w:val="8"/>
        <w:ind w:left="360" w:firstLine="0" w:firstLineChars="0"/>
        <w:rPr>
          <w:rFonts w:hint="eastAsia" w:ascii="华文宋体" w:hAnsi="华文宋体" w:eastAsia="华文宋体" w:cs="华文宋体"/>
          <w:sz w:val="20"/>
          <w:szCs w:val="21"/>
          <w:highlight w:val="red"/>
          <w:lang w:val="en-US" w:eastAsia="zh-CN"/>
        </w:rPr>
      </w:pPr>
      <w:r>
        <w:rPr>
          <w:rFonts w:hint="eastAsia" w:ascii="华文宋体" w:hAnsi="华文宋体" w:eastAsia="华文宋体" w:cs="华文宋体"/>
          <w:sz w:val="20"/>
          <w:szCs w:val="21"/>
          <w:highlight w:val="red"/>
          <w:lang w:val="en-US" w:eastAsia="zh-CN"/>
        </w:rPr>
        <w:t>第二种方法:</w:t>
      </w:r>
    </w:p>
    <w:p>
      <w:pPr>
        <w:rPr>
          <w:rFonts w:hint="eastAsia" w:ascii="华文宋体" w:hAnsi="华文宋体" w:eastAsia="华文宋体" w:cs="华文宋体"/>
          <w:sz w:val="20"/>
          <w:szCs w:val="21"/>
        </w:rPr>
      </w:pPr>
    </w:p>
    <w:p>
      <w:pPr>
        <w:pStyle w:val="8"/>
        <w:numPr>
          <w:ilvl w:val="0"/>
          <w:numId w:val="1"/>
        </w:numPr>
        <w:ind w:firstLineChars="0"/>
        <w:rPr>
          <w:rFonts w:hint="eastAsia" w:ascii="华文宋体" w:hAnsi="华文宋体" w:eastAsia="华文宋体" w:cs="华文宋体"/>
          <w:sz w:val="20"/>
          <w:szCs w:val="21"/>
        </w:rPr>
      </w:pPr>
      <w:r>
        <w:rPr>
          <w:rFonts w:hint="eastAsia" w:ascii="华文宋体" w:hAnsi="华文宋体" w:eastAsia="华文宋体" w:cs="华文宋体"/>
          <w:kern w:val="2"/>
          <w:sz w:val="20"/>
          <w:szCs w:val="21"/>
          <w:lang w:val="en-US" w:eastAsia="zh-CN" w:bidi="ar-SA"/>
        </w:rPr>
        <w:t>排查注册</w:t>
      </w:r>
      <w:r>
        <w:rPr>
          <w:rFonts w:hint="eastAsia" w:ascii="华文宋体" w:hAnsi="华文宋体" w:eastAsia="华文宋体" w:cs="华文宋体"/>
          <w:sz w:val="20"/>
          <w:szCs w:val="21"/>
        </w:rPr>
        <w:t>表修改问题，解决办法：管理员权限执行</w:t>
      </w:r>
      <w:r>
        <w:rPr>
          <w:rFonts w:hint="eastAsia" w:ascii="华文宋体" w:hAnsi="华文宋体" w:eastAsia="华文宋体" w:cs="华文宋体"/>
          <w:sz w:val="20"/>
          <w:szCs w:val="21"/>
          <w:highlight w:val="red"/>
          <w:lang w:eastAsia="zh-CN"/>
        </w:rPr>
        <w:t>附件里的</w:t>
      </w:r>
      <w:r>
        <w:rPr>
          <w:rFonts w:hint="eastAsia" w:ascii="华文宋体" w:hAnsi="华文宋体" w:eastAsia="华文宋体" w:cs="华文宋体"/>
          <w:sz w:val="20"/>
          <w:szCs w:val="21"/>
          <w:lang w:eastAsia="zh-CN"/>
        </w:rPr>
        <w:t>那个</w:t>
      </w:r>
      <w:r>
        <w:rPr>
          <w:rFonts w:hint="eastAsia" w:ascii="华文宋体" w:hAnsi="华文宋体" w:eastAsia="华文宋体" w:cs="华文宋体"/>
          <w:sz w:val="20"/>
          <w:szCs w:val="21"/>
          <w:lang w:val="en-US" w:eastAsia="zh-CN"/>
        </w:rPr>
        <w:t>”SS驱动无法加载修复repair.reg”</w:t>
      </w:r>
    </w:p>
    <w:p>
      <w:pPr>
        <w:pStyle w:val="8"/>
        <w:numPr>
          <w:numId w:val="0"/>
        </w:numPr>
        <w:ind w:leftChars="0"/>
        <w:rPr>
          <w:rFonts w:hint="eastAsia" w:ascii="华文宋体" w:hAnsi="华文宋体" w:eastAsia="华文宋体" w:cs="华文宋体"/>
          <w:sz w:val="20"/>
          <w:szCs w:val="21"/>
        </w:rPr>
      </w:pPr>
      <w:bookmarkStart w:id="0" w:name="_GoBack"/>
      <w:bookmarkEnd w:id="0"/>
    </w:p>
    <w:p>
      <w:pPr>
        <w:pStyle w:val="8"/>
        <w:numPr>
          <w:numId w:val="0"/>
        </w:numPr>
        <w:ind w:leftChars="0"/>
        <w:rPr>
          <w:rFonts w:hint="eastAsia" w:ascii="华文宋体" w:hAnsi="华文宋体" w:eastAsia="华文宋体" w:cs="华文宋体"/>
          <w:sz w:val="20"/>
          <w:szCs w:val="21"/>
        </w:rPr>
      </w:pPr>
    </w:p>
    <w:p>
      <w:pPr>
        <w:pStyle w:val="8"/>
        <w:ind w:left="360" w:firstLine="0" w:firstLineChars="0"/>
        <w:rPr>
          <w:rFonts w:hint="eastAsia" w:ascii="华文宋体" w:hAnsi="华文宋体" w:eastAsia="华文宋体" w:cs="华文宋体"/>
          <w:sz w:val="20"/>
          <w:szCs w:val="21"/>
          <w:highlight w:val="red"/>
          <w:lang w:val="en-US" w:eastAsia="zh-CN"/>
        </w:rPr>
      </w:pPr>
      <w:r>
        <w:rPr>
          <w:rFonts w:hint="eastAsia" w:ascii="华文宋体" w:hAnsi="华文宋体" w:eastAsia="华文宋体" w:cs="华文宋体"/>
          <w:sz w:val="20"/>
          <w:szCs w:val="21"/>
          <w:highlight w:val="red"/>
          <w:lang w:val="en-US" w:eastAsia="zh-CN"/>
        </w:rPr>
        <w:t>第三种方法:</w:t>
      </w:r>
    </w:p>
    <w:p>
      <w:pPr>
        <w:rPr>
          <w:rFonts w:hint="eastAsia" w:ascii="华文宋体" w:hAnsi="华文宋体" w:eastAsia="华文宋体" w:cs="华文宋体"/>
          <w:sz w:val="20"/>
          <w:szCs w:val="21"/>
        </w:rPr>
      </w:pPr>
    </w:p>
    <w:p>
      <w:pPr>
        <w:pStyle w:val="8"/>
        <w:numPr>
          <w:ilvl w:val="0"/>
          <w:numId w:val="1"/>
        </w:numPr>
        <w:ind w:firstLineChars="0"/>
        <w:rPr>
          <w:rFonts w:hint="eastAsia" w:ascii="华文宋体" w:hAnsi="华文宋体" w:eastAsia="华文宋体" w:cs="华文宋体"/>
          <w:kern w:val="2"/>
          <w:sz w:val="20"/>
          <w:szCs w:val="21"/>
          <w:lang w:val="en-US" w:eastAsia="zh-CN" w:bidi="ar-SA"/>
        </w:rPr>
      </w:pPr>
      <w:r>
        <w:rPr>
          <w:rFonts w:hint="eastAsia" w:ascii="华文宋体" w:hAnsi="华文宋体" w:eastAsia="华文宋体" w:cs="华文宋体"/>
          <w:sz w:val="20"/>
          <w:szCs w:val="21"/>
        </w:rPr>
        <w:t>根据工具自带的</w:t>
      </w:r>
      <w:r>
        <w:rPr>
          <w:rFonts w:hint="eastAsia" w:ascii="华文宋体" w:hAnsi="华文宋体" w:eastAsia="华文宋体" w:cs="华文宋体"/>
          <w:kern w:val="2"/>
          <w:sz w:val="20"/>
          <w:szCs w:val="21"/>
          <w:lang w:val="en-US" w:eastAsia="zh-CN" w:bidi="ar-SA"/>
        </w:rPr>
        <w:t>诊断修复一键检测后修复，</w:t>
      </w:r>
    </w:p>
    <w:p>
      <w:pPr>
        <w:ind w:left="360"/>
      </w:pPr>
      <w:r>
        <w:drawing>
          <wp:inline distT="0" distB="0" distL="0" distR="0">
            <wp:extent cx="5274310" cy="34124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60"/>
        <w:rPr>
          <w:rFonts w:hint="eastAsia"/>
          <w:color w:val="FFFF00"/>
        </w:rPr>
      </w:pPr>
      <w:r>
        <w:rPr>
          <w:rFonts w:hint="eastAsia" w:ascii="微软雅黑" w:hAnsi="微软雅黑" w:eastAsia="微软雅黑"/>
          <w:color w:val="FFFF00"/>
          <w:highlight w:val="red"/>
          <w:shd w:val="clear" w:color="auto" w:fill="FFFFFF"/>
          <w:lang w:eastAsia="zh-CN"/>
        </w:rPr>
        <w:t>以上三个方法操作后</w:t>
      </w:r>
      <w:r>
        <w:rPr>
          <w:rFonts w:hint="eastAsia" w:ascii="微软雅黑" w:hAnsi="微软雅黑" w:eastAsia="微软雅黑"/>
          <w:color w:val="FFFF00"/>
          <w:highlight w:val="red"/>
          <w:shd w:val="clear" w:color="auto" w:fill="FFFFFF"/>
          <w:lang w:val="en-US" w:eastAsia="zh-CN"/>
        </w:rPr>
        <w:t>,</w:t>
      </w:r>
      <w:r>
        <w:rPr>
          <w:rFonts w:hint="eastAsia" w:ascii="微软雅黑" w:hAnsi="微软雅黑" w:eastAsia="微软雅黑"/>
          <w:color w:val="FFFF00"/>
          <w:highlight w:val="red"/>
          <w:shd w:val="clear" w:color="auto" w:fill="FFFFFF"/>
        </w:rPr>
        <w:t>重启电脑即可</w:t>
      </w:r>
      <w:r>
        <w:rPr>
          <w:rFonts w:hint="eastAsia" w:ascii="微软雅黑" w:hAnsi="微软雅黑" w:eastAsia="微软雅黑"/>
          <w:color w:val="FFFF00"/>
          <w:shd w:val="clear" w:color="auto" w:fill="FFFFFF"/>
        </w:rPr>
        <w:t>。</w:t>
      </w:r>
    </w:p>
    <w:p>
      <w:pPr>
        <w:ind w:left="36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164CB"/>
    <w:multiLevelType w:val="multilevel"/>
    <w:tmpl w:val="6CC164C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4C4A91"/>
    <w:multiLevelType w:val="multilevel"/>
    <w:tmpl w:val="6D4C4A91"/>
    <w:lvl w:ilvl="0" w:tentative="0">
      <w:start w:val="1"/>
      <w:numFmt w:val="upperLetter"/>
      <w:lvlText w:val="%1、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6CF"/>
    <w:rsid w:val="000153E6"/>
    <w:rsid w:val="00045B2F"/>
    <w:rsid w:val="001B2F34"/>
    <w:rsid w:val="004266CF"/>
    <w:rsid w:val="005E01C0"/>
    <w:rsid w:val="006B2D27"/>
    <w:rsid w:val="006B7D64"/>
    <w:rsid w:val="007A5D61"/>
    <w:rsid w:val="007D0EF2"/>
    <w:rsid w:val="008F20E5"/>
    <w:rsid w:val="00A63E70"/>
    <w:rsid w:val="00C555EF"/>
    <w:rsid w:val="00CC579B"/>
    <w:rsid w:val="00DB641E"/>
    <w:rsid w:val="00DD2BE6"/>
    <w:rsid w:val="00EA06EF"/>
    <w:rsid w:val="06141D68"/>
    <w:rsid w:val="06C05AA5"/>
    <w:rsid w:val="078D4EB4"/>
    <w:rsid w:val="093E4F57"/>
    <w:rsid w:val="0B0D0DCB"/>
    <w:rsid w:val="1CD2219C"/>
    <w:rsid w:val="221F47B6"/>
    <w:rsid w:val="23C34041"/>
    <w:rsid w:val="26CC497B"/>
    <w:rsid w:val="2B6601EC"/>
    <w:rsid w:val="2D693264"/>
    <w:rsid w:val="3E9B5733"/>
    <w:rsid w:val="4491437B"/>
    <w:rsid w:val="4F370BAC"/>
    <w:rsid w:val="5A9B422A"/>
    <w:rsid w:val="5B8D0E80"/>
    <w:rsid w:val="5BEC63F3"/>
    <w:rsid w:val="5EA12B0A"/>
    <w:rsid w:val="6AEE5765"/>
    <w:rsid w:val="72A962DE"/>
    <w:rsid w:val="7ACB7D7F"/>
    <w:rsid w:val="7DCC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例程代码（无行号）"/>
    <w:basedOn w:val="1"/>
    <w:uiPriority w:val="0"/>
    <w:pPr>
      <w:shd w:val="clear" w:color="auto" w:fill="E0E0E0"/>
      <w:ind w:firstLine="420"/>
    </w:pPr>
    <w:rPr>
      <w:rFonts w:ascii="Courier New" w:hAnsi="Courier New" w:eastAsia="幼圆"/>
      <w:sz w:val="18"/>
      <w:szCs w:val="18"/>
      <w:shd w:val="clear" w:color="auto" w:fill="E0E0E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2019-03-16T08:29:00Z</dcterms:created>
  <dc:creator>si shen</dc:creator>
  <cp:lastModifiedBy>chenyf</cp:lastModifiedBy>
  <dcterms:modified xsi:type="dcterms:W3CDTF">2019-05-08T01:49:02Z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